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3A42F"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</w:p>
    <w:p w14:paraId="3F9E9E32">
      <w:pPr>
        <w:adjustRightInd/>
        <w:snapToGrid/>
        <w:spacing w:line="580" w:lineRule="exact"/>
        <w:ind w:left="0" w:leftChars="0" w:right="0"/>
        <w:jc w:val="center"/>
        <w:textAlignment w:val="auto"/>
        <w:rPr>
          <w:rFonts w:ascii="仿宋_GB2312" w:hAnsi="Calibri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</w:rPr>
        <w:t>武平县人大常委会</w:t>
      </w: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  <w:lang w:eastAsia="zh-CN"/>
        </w:rPr>
        <w:t>2026</w:t>
      </w: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</w:rPr>
        <w:t>年监督议题征集表</w:t>
      </w:r>
      <w:bookmarkEnd w:id="0"/>
    </w:p>
    <w:p w14:paraId="515A13F9">
      <w:pPr>
        <w:adjustRightInd/>
        <w:snapToGrid/>
        <w:spacing w:line="580" w:lineRule="exact"/>
        <w:ind w:left="236" w:leftChars="0" w:right="0" w:hanging="236" w:hangingChars="74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报送单位（章）：</w:t>
      </w:r>
      <w:r>
        <w:rPr>
          <w:rFonts w:asci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时间：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tbl>
      <w:tblPr>
        <w:tblStyle w:val="4"/>
        <w:tblW w:w="90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9"/>
      </w:tblGrid>
      <w:tr w14:paraId="616D7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6" w:hRule="atLeast"/>
          <w:jc w:val="center"/>
        </w:trPr>
        <w:tc>
          <w:tcPr>
            <w:tcW w:w="9069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 w14:paraId="36AEC00D">
            <w:pPr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一、建议县人大常委会会议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2026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年听取和审议“一府一委两院”哪些方面的专项工作报告：</w:t>
            </w:r>
          </w:p>
          <w:p w14:paraId="083896D6">
            <w:pPr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 w14:paraId="58156C33">
            <w:pPr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（请随附必要性和需要解决的主要问题）</w:t>
            </w:r>
          </w:p>
          <w:p w14:paraId="5D896135">
            <w:pPr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二、建议县人大常委会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2026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年对哪些法律法规开展执法检查：</w:t>
            </w:r>
          </w:p>
          <w:p w14:paraId="663A7C57">
            <w:pPr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 w14:paraId="4712F45E">
            <w:pPr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（请随附必要性和需要解决的主要问题）</w:t>
            </w:r>
          </w:p>
          <w:p w14:paraId="6BC28631">
            <w:pPr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ascii="宋体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20"/>
                <w:sz w:val="32"/>
                <w:szCs w:val="32"/>
              </w:rPr>
              <w:t>三、建议县人大常委会</w:t>
            </w:r>
            <w:r>
              <w:rPr>
                <w:rFonts w:hint="eastAsia" w:ascii="仿宋_GB2312" w:eastAsia="仿宋_GB2312" w:cs="仿宋_GB2312"/>
                <w:spacing w:val="-20"/>
                <w:sz w:val="32"/>
                <w:szCs w:val="32"/>
                <w:lang w:eastAsia="zh-CN"/>
              </w:rPr>
              <w:t>2026</w:t>
            </w:r>
            <w:r>
              <w:rPr>
                <w:rFonts w:hint="eastAsia" w:ascii="仿宋_GB2312" w:eastAsia="仿宋_GB2312" w:cs="仿宋_GB2312"/>
                <w:spacing w:val="-20"/>
                <w:sz w:val="32"/>
                <w:szCs w:val="32"/>
              </w:rPr>
              <w:t>年对哪些事项开展专项工作评议：</w:t>
            </w:r>
          </w:p>
          <w:p w14:paraId="7BA9A92A">
            <w:pPr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ascii="仿宋_GB2312" w:hAnsi="Calibri" w:eastAsia="仿宋_GB2312"/>
                <w:sz w:val="32"/>
                <w:szCs w:val="32"/>
              </w:rPr>
            </w:pPr>
          </w:p>
          <w:p w14:paraId="26750D86">
            <w:pPr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（请随附必要性和需要解决的主要问题）</w:t>
            </w:r>
          </w:p>
          <w:p w14:paraId="11D3BD79">
            <w:pPr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四、</w:t>
            </w:r>
            <w:r>
              <w:rPr>
                <w:rFonts w:hint="eastAsia" w:ascii="仿宋_GB2312" w:eastAsia="仿宋_GB2312" w:cs="仿宋_GB2312"/>
                <w:spacing w:val="-11"/>
                <w:sz w:val="32"/>
                <w:szCs w:val="32"/>
              </w:rPr>
              <w:t>建议县人大常委会</w:t>
            </w:r>
            <w:r>
              <w:rPr>
                <w:rFonts w:hint="eastAsia" w:ascii="仿宋_GB2312" w:eastAsia="仿宋_GB2312" w:cs="仿宋_GB2312"/>
                <w:spacing w:val="-11"/>
                <w:sz w:val="32"/>
                <w:szCs w:val="32"/>
                <w:lang w:eastAsia="zh-CN"/>
              </w:rPr>
              <w:t>2026</w:t>
            </w:r>
            <w:r>
              <w:rPr>
                <w:rFonts w:hint="eastAsia" w:ascii="仿宋_GB2312" w:eastAsia="仿宋_GB2312" w:cs="仿宋_GB2312"/>
                <w:spacing w:val="-11"/>
                <w:sz w:val="32"/>
                <w:szCs w:val="32"/>
              </w:rPr>
              <w:t>年对哪些方面的工作开展视察、调研：</w:t>
            </w:r>
          </w:p>
          <w:p w14:paraId="494DC6E0">
            <w:pPr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 w14:paraId="2E8814B4">
            <w:pPr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（请随附必要性和需要解决的主要问题）</w:t>
            </w:r>
          </w:p>
          <w:p w14:paraId="15F7ABE2">
            <w:pPr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五、其它意见建议：</w:t>
            </w:r>
          </w:p>
          <w:p w14:paraId="4D333DCE">
            <w:pPr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 w14:paraId="6A1853D8">
            <w:pPr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（请随附必要性和需要解决的主要问题）</w:t>
            </w:r>
          </w:p>
        </w:tc>
      </w:tr>
    </w:tbl>
    <w:p w14:paraId="73BE4D8A">
      <w:pPr>
        <w:adjustRightInd/>
        <w:snapToGrid/>
        <w:spacing w:line="580" w:lineRule="exact"/>
        <w:ind w:left="0" w:leftChars="0" w:right="0"/>
        <w:jc w:val="both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负责人（签名）：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电话：</w:t>
      </w:r>
    </w:p>
    <w:p w14:paraId="2D60E9A6">
      <w:pPr>
        <w:rPr>
          <w:rFonts w:ascii="仿宋_GB2312" w:eastAsia="仿宋_GB2312" w:cs="仿宋_GB2312"/>
          <w:sz w:val="32"/>
          <w:szCs w:val="32"/>
        </w:rPr>
      </w:pPr>
    </w:p>
    <w:p w14:paraId="5BCBC63B"/>
    <w:sectPr>
      <w:headerReference r:id="rId3" w:type="default"/>
      <w:footerReference r:id="rId4" w:type="default"/>
      <w:pgSz w:w="11906" w:h="16838"/>
      <w:pgMar w:top="1474" w:right="1474" w:bottom="1474" w:left="1474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B2477">
    <w:pPr>
      <w:pStyle w:val="2"/>
      <w:framePr w:wrap="around" w:vAnchor="text" w:hAnchor="margin" w:xAlign="outside" w:y="1"/>
      <w:rPr>
        <w:rStyle w:val="6"/>
        <w:rFonts w:ascii="仿宋_GB2312" w:eastAsia="仿宋_GB2312"/>
        <w:sz w:val="32"/>
        <w:szCs w:val="32"/>
      </w:rPr>
    </w:pPr>
    <w:r>
      <w:rPr>
        <w:rStyle w:val="6"/>
        <w:rFonts w:ascii="仿宋_GB2312" w:eastAsia="仿宋_GB2312" w:cs="仿宋_GB2312"/>
        <w:sz w:val="32"/>
        <w:szCs w:val="32"/>
      </w:rPr>
      <w:fldChar w:fldCharType="begin"/>
    </w:r>
    <w:r>
      <w:rPr>
        <w:rStyle w:val="6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6"/>
        <w:rFonts w:ascii="仿宋_GB2312" w:eastAsia="仿宋_GB2312" w:cs="仿宋_GB2312"/>
        <w:sz w:val="32"/>
        <w:szCs w:val="32"/>
      </w:rPr>
      <w:fldChar w:fldCharType="separate"/>
    </w:r>
    <w:r>
      <w:rPr>
        <w:rStyle w:val="6"/>
        <w:rFonts w:ascii="仿宋_GB2312" w:eastAsia="仿宋_GB2312" w:cs="仿宋_GB2312"/>
        <w:sz w:val="32"/>
        <w:szCs w:val="32"/>
      </w:rPr>
      <w:t>- 1 -</w:t>
    </w:r>
    <w:r>
      <w:rPr>
        <w:rStyle w:val="6"/>
        <w:rFonts w:ascii="仿宋_GB2312" w:eastAsia="仿宋_GB2312" w:cs="仿宋_GB2312"/>
        <w:sz w:val="32"/>
        <w:szCs w:val="32"/>
      </w:rPr>
      <w:fldChar w:fldCharType="end"/>
    </w:r>
  </w:p>
  <w:p w14:paraId="27616D3D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BB3B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A19E2"/>
    <w:rsid w:val="401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2025-09-12T02:47:00Z</dcterms:created>
  <dc:creator>十三月</dc:creator>
  <cp:lastModifiedBy>十三月</cp:lastModifiedBy>
  <dcterms:modified xsi:type="dcterms:W3CDTF">2025-09-12T02:48:11Z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E5E70428A4AB4807B5036B0CE5079518_11</vt:lpwstr>
  </property>
  <property fmtid="{D5CDD505-2E9C-101B-9397-08002B2CF9AE}" pid="4" name="KSOTemplateDocerSaveRecord">
    <vt:lpwstr>eyJoZGlkIjoiNjUxYWNiNmM0ZTMzM2I2Mzc1ZmYwOGVjMDY5NzYxYjQiLCJ1c2VySWQiOiIxMDcyMzE4NTI2In0=</vt:lpwstr>
  </property>
</Properties>
</file>